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A2DB" w14:textId="34084631" w:rsidR="00C872B9" w:rsidRPr="00EE3C31" w:rsidRDefault="00BA41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2018-2019 </w:t>
      </w:r>
      <w:r w:rsidR="008D50D6" w:rsidRPr="00EE3C31">
        <w:rPr>
          <w:rFonts w:ascii="Arial" w:hAnsi="Arial" w:cs="Arial"/>
        </w:rPr>
        <w:t>Membership Message</w:t>
      </w:r>
      <w:r w:rsidR="00EE3C31">
        <w:rPr>
          <w:rFonts w:ascii="Arial" w:hAnsi="Arial" w:cs="Arial"/>
        </w:rPr>
        <w:t xml:space="preserve"> #5</w:t>
      </w:r>
    </w:p>
    <w:p w14:paraId="64621B6D" w14:textId="73C760C6" w:rsidR="008D50D6" w:rsidRPr="00EE3C31" w:rsidRDefault="00FB0BCE">
      <w:pPr>
        <w:rPr>
          <w:rFonts w:ascii="Arial" w:hAnsi="Arial" w:cs="Arial"/>
          <w:b/>
          <w:sz w:val="32"/>
          <w:szCs w:val="32"/>
        </w:rPr>
      </w:pPr>
      <w:r w:rsidRPr="00EE3C31">
        <w:rPr>
          <w:rFonts w:ascii="Arial" w:hAnsi="Arial" w:cs="Arial"/>
          <w:b/>
          <w:sz w:val="32"/>
          <w:szCs w:val="32"/>
        </w:rPr>
        <w:t>Start Now to Attain Star Council</w:t>
      </w:r>
    </w:p>
    <w:p w14:paraId="40D2463C" w14:textId="77777777" w:rsidR="008D50D6" w:rsidRPr="00EE3C31" w:rsidRDefault="008D50D6">
      <w:pPr>
        <w:rPr>
          <w:rFonts w:ascii="Arial" w:hAnsi="Arial" w:cs="Arial"/>
        </w:rPr>
      </w:pPr>
    </w:p>
    <w:p w14:paraId="0ED0785A" w14:textId="6B80F4AF" w:rsidR="008D50D6" w:rsidRPr="00EE3C31" w:rsidRDefault="008D50D6">
      <w:pPr>
        <w:rPr>
          <w:rFonts w:ascii="Arial" w:hAnsi="Arial" w:cs="Arial"/>
        </w:rPr>
      </w:pPr>
      <w:r w:rsidRPr="00EE3C31">
        <w:rPr>
          <w:rFonts w:ascii="Arial" w:hAnsi="Arial" w:cs="Arial"/>
        </w:rPr>
        <w:t>Worthy Brothers,</w:t>
      </w:r>
    </w:p>
    <w:p w14:paraId="6EA5D8F4" w14:textId="77777777" w:rsidR="008D50D6" w:rsidRPr="00EE3C31" w:rsidRDefault="008D50D6">
      <w:pPr>
        <w:rPr>
          <w:rFonts w:ascii="Arial" w:hAnsi="Arial" w:cs="Arial"/>
        </w:rPr>
      </w:pPr>
    </w:p>
    <w:p w14:paraId="4D37DB14" w14:textId="012ECFF6" w:rsidR="008D50D6" w:rsidRPr="00EE3C31" w:rsidRDefault="008D50D6">
      <w:pPr>
        <w:rPr>
          <w:rFonts w:ascii="Arial" w:hAnsi="Arial" w:cs="Arial"/>
        </w:rPr>
      </w:pPr>
      <w:r w:rsidRPr="00EE3C31">
        <w:rPr>
          <w:rFonts w:ascii="Arial" w:hAnsi="Arial" w:cs="Arial"/>
        </w:rPr>
        <w:t xml:space="preserve">This Columbian Year has begun and there is </w:t>
      </w:r>
      <w:proofErr w:type="spellStart"/>
      <w:r w:rsidRPr="00EE3C31">
        <w:rPr>
          <w:rFonts w:ascii="Arial" w:hAnsi="Arial" w:cs="Arial"/>
        </w:rPr>
        <w:t>sooooo</w:t>
      </w:r>
      <w:proofErr w:type="spellEnd"/>
      <w:r w:rsidRPr="00EE3C31">
        <w:rPr>
          <w:rFonts w:ascii="Arial" w:hAnsi="Arial" w:cs="Arial"/>
        </w:rPr>
        <w:t xml:space="preserve"> much to do!</w:t>
      </w:r>
    </w:p>
    <w:p w14:paraId="299AC543" w14:textId="77777777" w:rsidR="008D50D6" w:rsidRPr="00EE3C31" w:rsidRDefault="008D50D6">
      <w:pPr>
        <w:rPr>
          <w:rFonts w:ascii="Arial" w:hAnsi="Arial" w:cs="Arial"/>
        </w:rPr>
      </w:pPr>
    </w:p>
    <w:p w14:paraId="7BECD42D" w14:textId="7FDABF60" w:rsidR="008D50D6" w:rsidRPr="00EE3C31" w:rsidRDefault="008D50D6">
      <w:pPr>
        <w:rPr>
          <w:rFonts w:ascii="Arial" w:hAnsi="Arial" w:cs="Arial"/>
        </w:rPr>
      </w:pPr>
      <w:r w:rsidRPr="00EE3C31">
        <w:rPr>
          <w:rFonts w:ascii="Arial" w:hAnsi="Arial" w:cs="Arial"/>
        </w:rPr>
        <w:t>Right now, set your sights to attain Star</w:t>
      </w:r>
      <w:r w:rsidR="009E178F" w:rsidRPr="00EE3C31">
        <w:rPr>
          <w:rFonts w:ascii="Arial" w:hAnsi="Arial" w:cs="Arial"/>
        </w:rPr>
        <w:t xml:space="preserve"> Council </w:t>
      </w:r>
      <w:r w:rsidRPr="00EE3C31">
        <w:rPr>
          <w:rFonts w:ascii="Arial" w:hAnsi="Arial" w:cs="Arial"/>
        </w:rPr>
        <w:t>since it is the benchmark of success in our Order.</w:t>
      </w:r>
      <w:r w:rsidR="004679C7" w:rsidRPr="00EE3C31">
        <w:rPr>
          <w:rFonts w:ascii="Arial" w:hAnsi="Arial" w:cs="Arial"/>
        </w:rPr>
        <w:t xml:space="preserve">  This award includes both Membership and Programs requirements.  It truly recognizes Councils that are healthy and well rounded.  Work to earn your Star!</w:t>
      </w:r>
    </w:p>
    <w:p w14:paraId="31BF33A5" w14:textId="77777777" w:rsidR="008D50D6" w:rsidRPr="00EE3C31" w:rsidRDefault="008D50D6">
      <w:pPr>
        <w:rPr>
          <w:rFonts w:ascii="Arial" w:hAnsi="Arial" w:cs="Arial"/>
        </w:rPr>
      </w:pPr>
    </w:p>
    <w:p w14:paraId="50B6D8D6" w14:textId="2ADF76FC" w:rsidR="008D50D6" w:rsidRPr="00EE3C31" w:rsidRDefault="008D50D6">
      <w:pPr>
        <w:rPr>
          <w:rFonts w:ascii="Arial" w:hAnsi="Arial" w:cs="Arial"/>
        </w:rPr>
      </w:pPr>
      <w:r w:rsidRPr="00EE3C31">
        <w:rPr>
          <w:rFonts w:ascii="Arial" w:hAnsi="Arial" w:cs="Arial"/>
        </w:rPr>
        <w:t>Here are the requirements for the Star Award:</w:t>
      </w:r>
    </w:p>
    <w:p w14:paraId="11A966F5" w14:textId="189CB266" w:rsidR="008D50D6" w:rsidRPr="00EE3C31" w:rsidRDefault="008D50D6" w:rsidP="008D50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Form 365 “Service Program Personnel Report”</w:t>
      </w:r>
    </w:p>
    <w:p w14:paraId="4E74B25E" w14:textId="2BC03C5F" w:rsidR="008D50D6" w:rsidRPr="00EE3C31" w:rsidRDefault="008D50D6" w:rsidP="008D50D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Due by August 1.  The form may b</w:t>
      </w:r>
      <w:bookmarkStart w:id="0" w:name="_GoBack"/>
      <w:bookmarkEnd w:id="0"/>
      <w:r w:rsidRPr="00EE3C31">
        <w:rPr>
          <w:rFonts w:ascii="Arial" w:hAnsi="Arial" w:cs="Arial"/>
        </w:rPr>
        <w:t>e resubmitted as changes and additions occur.</w:t>
      </w:r>
    </w:p>
    <w:p w14:paraId="054B1062" w14:textId="0D2BBEF4" w:rsidR="008D50D6" w:rsidRPr="00EE3C31" w:rsidRDefault="00472F33" w:rsidP="008D50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Safe Environment Program Training required</w:t>
      </w:r>
      <w:r w:rsidR="009E178F" w:rsidRPr="00EE3C31">
        <w:rPr>
          <w:rFonts w:ascii="Arial" w:hAnsi="Arial" w:cs="Arial"/>
        </w:rPr>
        <w:t xml:space="preserve"> (certification valid for 2 years)</w:t>
      </w:r>
      <w:r w:rsidRPr="00EE3C31">
        <w:rPr>
          <w:rFonts w:ascii="Arial" w:hAnsi="Arial" w:cs="Arial"/>
        </w:rPr>
        <w:t>:</w:t>
      </w:r>
    </w:p>
    <w:p w14:paraId="328C3839" w14:textId="414DF83C" w:rsidR="00472F33" w:rsidRPr="00EE3C31" w:rsidRDefault="00472F33" w:rsidP="00472F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 xml:space="preserve">Grand Knight – must take online training </w:t>
      </w:r>
    </w:p>
    <w:p w14:paraId="052A94BE" w14:textId="624943E5" w:rsidR="00472F33" w:rsidRPr="00EE3C31" w:rsidRDefault="00472F33" w:rsidP="00472F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 xml:space="preserve">Program Director – must take online training </w:t>
      </w:r>
    </w:p>
    <w:p w14:paraId="00ED1D8E" w14:textId="2FBE9D4E" w:rsidR="00472F33" w:rsidRPr="00EE3C31" w:rsidRDefault="00472F33" w:rsidP="00472F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 xml:space="preserve">Community Director – must take online training along with a background check </w:t>
      </w:r>
    </w:p>
    <w:p w14:paraId="36CF7A38" w14:textId="3EA58F81" w:rsidR="00472F33" w:rsidRPr="00EE3C31" w:rsidRDefault="00472F33" w:rsidP="00472F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 xml:space="preserve">Family Director – must take online training along with a background check </w:t>
      </w:r>
    </w:p>
    <w:p w14:paraId="707F1D5B" w14:textId="6F0BCE20" w:rsidR="009E178F" w:rsidRPr="00EE3C31" w:rsidRDefault="009E178F" w:rsidP="009E178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  <w:b/>
          <w:i/>
        </w:rPr>
        <w:t>Note:</w:t>
      </w:r>
      <w:r w:rsidRPr="00EE3C31">
        <w:rPr>
          <w:rFonts w:ascii="Arial" w:hAnsi="Arial" w:cs="Arial"/>
        </w:rPr>
        <w:t xml:space="preserve">  User names and passwords for each will be emailed out by Supreme after your Forms 185 and 365 have been submitted.  They are valid for </w:t>
      </w:r>
      <w:r w:rsidR="00EE3C31">
        <w:rPr>
          <w:rFonts w:ascii="Arial" w:hAnsi="Arial" w:cs="Arial"/>
        </w:rPr>
        <w:t>30 days</w:t>
      </w:r>
      <w:r w:rsidRPr="00EE3C31">
        <w:rPr>
          <w:rFonts w:ascii="Arial" w:hAnsi="Arial" w:cs="Arial"/>
        </w:rPr>
        <w:t xml:space="preserve"> so</w:t>
      </w:r>
      <w:r w:rsidR="00EE3C31">
        <w:rPr>
          <w:rFonts w:ascii="Arial" w:hAnsi="Arial" w:cs="Arial"/>
        </w:rPr>
        <w:t xml:space="preserve"> check your email and</w:t>
      </w:r>
      <w:r w:rsidRPr="00EE3C31">
        <w:rPr>
          <w:rFonts w:ascii="Arial" w:hAnsi="Arial" w:cs="Arial"/>
        </w:rPr>
        <w:t xml:space="preserve"> get the job done when </w:t>
      </w:r>
      <w:r w:rsidR="00EE3C31">
        <w:rPr>
          <w:rFonts w:ascii="Arial" w:hAnsi="Arial" w:cs="Arial"/>
        </w:rPr>
        <w:t xml:space="preserve">the </w:t>
      </w:r>
      <w:r w:rsidRPr="00EE3C31">
        <w:rPr>
          <w:rFonts w:ascii="Arial" w:hAnsi="Arial" w:cs="Arial"/>
        </w:rPr>
        <w:t>notice is sent.</w:t>
      </w:r>
    </w:p>
    <w:p w14:paraId="2E5C5176" w14:textId="23BA2676" w:rsidR="00472F33" w:rsidRPr="00EE3C31" w:rsidRDefault="0099412F" w:rsidP="00472F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Father McGivney</w:t>
      </w:r>
      <w:r w:rsidR="00472F33" w:rsidRPr="00EE3C31">
        <w:rPr>
          <w:rFonts w:ascii="Arial" w:hAnsi="Arial" w:cs="Arial"/>
        </w:rPr>
        <w:t xml:space="preserve"> Award = Membership Quota</w:t>
      </w:r>
    </w:p>
    <w:p w14:paraId="684B0831" w14:textId="2D90BE2D" w:rsidR="00472F33" w:rsidRPr="00EE3C31" w:rsidRDefault="00472F33" w:rsidP="00472F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7% of current membership (minimum 4</w:t>
      </w:r>
      <w:r w:rsidR="0099412F" w:rsidRPr="00EE3C31">
        <w:rPr>
          <w:rFonts w:ascii="Arial" w:hAnsi="Arial" w:cs="Arial"/>
        </w:rPr>
        <w:t>,</w:t>
      </w:r>
      <w:r w:rsidRPr="00EE3C31">
        <w:rPr>
          <w:rFonts w:ascii="Arial" w:hAnsi="Arial" w:cs="Arial"/>
        </w:rPr>
        <w:t xml:space="preserve"> maximum 35)</w:t>
      </w:r>
    </w:p>
    <w:p w14:paraId="112F7111" w14:textId="6DD4E261" w:rsidR="00472F33" w:rsidRPr="00EE3C31" w:rsidRDefault="00472F33" w:rsidP="00472F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 xml:space="preserve">Bring in new members early to give time for the Field Agent to </w:t>
      </w:r>
      <w:r w:rsidR="0099412F" w:rsidRPr="00EE3C31">
        <w:rPr>
          <w:rFonts w:ascii="Arial" w:hAnsi="Arial" w:cs="Arial"/>
        </w:rPr>
        <w:t>attain insurance</w:t>
      </w:r>
    </w:p>
    <w:p w14:paraId="5CE239EB" w14:textId="5140BF76" w:rsidR="0099412F" w:rsidRPr="00EE3C31" w:rsidRDefault="0099412F" w:rsidP="00994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Founders’ Award = Insurance Quota</w:t>
      </w:r>
    </w:p>
    <w:p w14:paraId="37624D6A" w14:textId="5BB799B6" w:rsidR="0099412F" w:rsidRPr="00EE3C31" w:rsidRDefault="0099412F" w:rsidP="009941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2.5% of current membership (minimum 3, maximum 18)</w:t>
      </w:r>
    </w:p>
    <w:p w14:paraId="24DC7CC5" w14:textId="7EF9B552" w:rsidR="0099412F" w:rsidRPr="00EE3C31" w:rsidRDefault="0099412F" w:rsidP="009941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Be sure to send contact information for new members to your Field Agent</w:t>
      </w:r>
    </w:p>
    <w:p w14:paraId="39AB62CA" w14:textId="63B25BF7" w:rsidR="0099412F" w:rsidRPr="00EE3C31" w:rsidRDefault="0099412F" w:rsidP="00994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Form 1728 “Annual Survey of Fraternal Activity”</w:t>
      </w:r>
    </w:p>
    <w:p w14:paraId="40FAD886" w14:textId="70F6C65A" w:rsidR="0099412F" w:rsidRPr="00EE3C31" w:rsidRDefault="009E178F" w:rsidP="009941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Send this</w:t>
      </w:r>
      <w:r w:rsidR="0099412F" w:rsidRPr="00EE3C31">
        <w:rPr>
          <w:rFonts w:ascii="Arial" w:hAnsi="Arial" w:cs="Arial"/>
        </w:rPr>
        <w:t xml:space="preserve"> to members along with annual dues notification by Financial Secretary</w:t>
      </w:r>
    </w:p>
    <w:p w14:paraId="75F85C65" w14:textId="136EA79A" w:rsidR="0099412F" w:rsidRPr="00EE3C31" w:rsidRDefault="0099412F" w:rsidP="009941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Totals for the Council are listed on Form 1728 to be sent to Supreme</w:t>
      </w:r>
    </w:p>
    <w:p w14:paraId="78E7BB89" w14:textId="442E1BC4" w:rsidR="0099412F" w:rsidRPr="00EE3C31" w:rsidRDefault="0099412F" w:rsidP="00994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Form SP-7 = Columbian Award”</w:t>
      </w:r>
    </w:p>
    <w:p w14:paraId="37EC0040" w14:textId="3CB5133D" w:rsidR="0099412F" w:rsidRPr="00EE3C31" w:rsidRDefault="0099412F" w:rsidP="009941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Report lists service activities completed by the Council</w:t>
      </w:r>
    </w:p>
    <w:p w14:paraId="3E2C1882" w14:textId="0DCE3BFF" w:rsidR="0099412F" w:rsidRPr="00EE3C31" w:rsidRDefault="0099412F" w:rsidP="00994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“Good Standing”</w:t>
      </w:r>
    </w:p>
    <w:p w14:paraId="3BE05B5C" w14:textId="63B73BF0" w:rsidR="0099412F" w:rsidRPr="00EE3C31" w:rsidRDefault="0099412F" w:rsidP="009941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3C31">
        <w:rPr>
          <w:rFonts w:ascii="Arial" w:hAnsi="Arial" w:cs="Arial"/>
        </w:rPr>
        <w:t>Council must be current in Supreme Per Capita and charges as of</w:t>
      </w:r>
      <w:r w:rsidR="00EE3C31">
        <w:rPr>
          <w:rFonts w:ascii="Arial" w:hAnsi="Arial" w:cs="Arial"/>
        </w:rPr>
        <w:t xml:space="preserve"> the 30</w:t>
      </w:r>
      <w:r w:rsidR="00EE3C31" w:rsidRPr="00EE3C31">
        <w:rPr>
          <w:rFonts w:ascii="Arial" w:hAnsi="Arial" w:cs="Arial"/>
          <w:vertAlign w:val="superscript"/>
        </w:rPr>
        <w:t>th</w:t>
      </w:r>
      <w:r w:rsidR="00EE3C31">
        <w:rPr>
          <w:rFonts w:ascii="Arial" w:hAnsi="Arial" w:cs="Arial"/>
        </w:rPr>
        <w:t xml:space="preserve"> of June</w:t>
      </w:r>
    </w:p>
    <w:p w14:paraId="291DBB54" w14:textId="77777777" w:rsidR="0099412F" w:rsidRPr="00EE3C31" w:rsidRDefault="0099412F" w:rsidP="0099412F">
      <w:pPr>
        <w:rPr>
          <w:rFonts w:ascii="Arial" w:hAnsi="Arial" w:cs="Arial"/>
        </w:rPr>
      </w:pPr>
    </w:p>
    <w:p w14:paraId="53410177" w14:textId="776EF6C6" w:rsidR="0099412F" w:rsidRPr="00EE3C31" w:rsidRDefault="00917765" w:rsidP="0099412F">
      <w:pPr>
        <w:rPr>
          <w:rFonts w:ascii="Arial" w:hAnsi="Arial" w:cs="Arial"/>
        </w:rPr>
      </w:pPr>
      <w:r w:rsidRPr="00EE3C31">
        <w:rPr>
          <w:rFonts w:ascii="Arial" w:hAnsi="Arial" w:cs="Arial"/>
        </w:rPr>
        <w:t xml:space="preserve">By working on your Membership Quota early you give your Field Agent time to get your Insurance Quota.  </w:t>
      </w:r>
      <w:r w:rsidR="00671DCD" w:rsidRPr="00EE3C31">
        <w:rPr>
          <w:rFonts w:ascii="Arial" w:hAnsi="Arial" w:cs="Arial"/>
        </w:rPr>
        <w:t xml:space="preserve">Try to get </w:t>
      </w:r>
      <w:r w:rsidR="00671DCD" w:rsidRPr="00EE3C31">
        <w:rPr>
          <w:rFonts w:ascii="Arial" w:hAnsi="Arial" w:cs="Arial"/>
          <w:b/>
          <w:i/>
        </w:rPr>
        <w:t>25% or more</w:t>
      </w:r>
      <w:r w:rsidR="00671DCD" w:rsidRPr="00EE3C31">
        <w:rPr>
          <w:rFonts w:ascii="Arial" w:hAnsi="Arial" w:cs="Arial"/>
        </w:rPr>
        <w:t xml:space="preserve"> of your goal each quarter.</w:t>
      </w:r>
    </w:p>
    <w:p w14:paraId="1A9D9EFF" w14:textId="77777777" w:rsidR="004679C7" w:rsidRPr="00EE3C31" w:rsidRDefault="004679C7" w:rsidP="0099412F">
      <w:pPr>
        <w:rPr>
          <w:rFonts w:ascii="Arial" w:hAnsi="Arial" w:cs="Arial"/>
        </w:rPr>
      </w:pPr>
    </w:p>
    <w:p w14:paraId="2BE96385" w14:textId="2735CB4C" w:rsidR="004679C7" w:rsidRPr="00EE3C31" w:rsidRDefault="004679C7" w:rsidP="0099412F">
      <w:pPr>
        <w:rPr>
          <w:rFonts w:ascii="Arial" w:hAnsi="Arial" w:cs="Arial"/>
        </w:rPr>
      </w:pPr>
      <w:r w:rsidRPr="00EE3C31">
        <w:rPr>
          <w:rFonts w:ascii="Arial" w:hAnsi="Arial" w:cs="Arial"/>
        </w:rPr>
        <w:lastRenderedPageBreak/>
        <w:t xml:space="preserve">This past year, many Councils struggled with the Safe Environment Program Training requirement.  </w:t>
      </w:r>
      <w:r w:rsidR="00EE3C31" w:rsidRPr="00EE3C31">
        <w:rPr>
          <w:rFonts w:ascii="Arial" w:hAnsi="Arial" w:cs="Arial"/>
          <w:b/>
          <w:i/>
        </w:rPr>
        <w:t>Councils MUST be compliant with the Safe Environment Program in order to qualify for both Star Council and for State Awards.</w:t>
      </w:r>
      <w:r w:rsidR="00EE3C31">
        <w:rPr>
          <w:rFonts w:ascii="Arial" w:hAnsi="Arial" w:cs="Arial"/>
        </w:rPr>
        <w:t xml:space="preserve">  </w:t>
      </w:r>
      <w:r w:rsidR="00671DCD" w:rsidRPr="00EE3C31">
        <w:rPr>
          <w:rFonts w:ascii="Arial" w:hAnsi="Arial" w:cs="Arial"/>
        </w:rPr>
        <w:t>The online training and quizzes for the four sections can be taken as soon as you have a user name and password.  As soon as possible, get your four Council leaders who need this Certification qualified.</w:t>
      </w:r>
      <w:r w:rsidR="007D655F" w:rsidRPr="00EE3C31">
        <w:rPr>
          <w:rFonts w:ascii="Arial" w:hAnsi="Arial" w:cs="Arial"/>
        </w:rPr>
        <w:t xml:space="preserve">  Be sure to complete all four modules (takes about 1.5 – 2 hours total time).</w:t>
      </w:r>
      <w:r w:rsidR="00EE3C31">
        <w:rPr>
          <w:rFonts w:ascii="Arial" w:hAnsi="Arial" w:cs="Arial"/>
        </w:rPr>
        <w:t xml:space="preserve">  </w:t>
      </w:r>
    </w:p>
    <w:p w14:paraId="704EC664" w14:textId="77777777" w:rsidR="004679C7" w:rsidRPr="00EE3C31" w:rsidRDefault="004679C7" w:rsidP="0099412F">
      <w:pPr>
        <w:rPr>
          <w:rFonts w:ascii="Arial" w:hAnsi="Arial" w:cs="Arial"/>
        </w:rPr>
      </w:pPr>
    </w:p>
    <w:p w14:paraId="191DD867" w14:textId="0962DFFD" w:rsidR="004679C7" w:rsidRPr="00EE3C31" w:rsidRDefault="004679C7" w:rsidP="0099412F">
      <w:pPr>
        <w:rPr>
          <w:rFonts w:ascii="Arial" w:hAnsi="Arial" w:cs="Arial"/>
        </w:rPr>
      </w:pPr>
      <w:r w:rsidRPr="00EE3C31">
        <w:rPr>
          <w:rFonts w:ascii="Arial" w:hAnsi="Arial" w:cs="Arial"/>
        </w:rPr>
        <w:t>Yours in Service,</w:t>
      </w:r>
    </w:p>
    <w:p w14:paraId="29039474" w14:textId="77777777" w:rsidR="004679C7" w:rsidRPr="00EE3C31" w:rsidRDefault="004679C7" w:rsidP="0099412F">
      <w:pPr>
        <w:rPr>
          <w:rFonts w:ascii="Arial" w:hAnsi="Arial" w:cs="Arial"/>
        </w:rPr>
      </w:pPr>
    </w:p>
    <w:p w14:paraId="3137A914" w14:textId="1ADD4B3D" w:rsidR="004679C7" w:rsidRPr="00EE3C31" w:rsidRDefault="00432967" w:rsidP="0099412F">
      <w:pPr>
        <w:rPr>
          <w:rFonts w:ascii="Arial" w:hAnsi="Arial" w:cs="Arial"/>
        </w:rPr>
      </w:pPr>
      <w:r w:rsidRPr="00EE3C31">
        <w:rPr>
          <w:rFonts w:ascii="Arial" w:hAnsi="Arial" w:cs="Arial"/>
        </w:rPr>
        <w:t>Michael Brault</w:t>
      </w:r>
    </w:p>
    <w:p w14:paraId="1D993D9C" w14:textId="1CBE6128" w:rsidR="00432967" w:rsidRPr="00EE3C31" w:rsidRDefault="00432967" w:rsidP="0099412F">
      <w:pPr>
        <w:rPr>
          <w:rFonts w:ascii="Arial" w:hAnsi="Arial" w:cs="Arial"/>
        </w:rPr>
      </w:pPr>
      <w:r w:rsidRPr="00EE3C31">
        <w:rPr>
          <w:rFonts w:ascii="Arial" w:hAnsi="Arial" w:cs="Arial"/>
        </w:rPr>
        <w:t>California State Membership Director</w:t>
      </w:r>
    </w:p>
    <w:p w14:paraId="369C142A" w14:textId="77B783CA" w:rsidR="00432967" w:rsidRPr="00EE3C31" w:rsidRDefault="00BA410C" w:rsidP="0099412F">
      <w:pPr>
        <w:rPr>
          <w:rFonts w:ascii="Arial" w:hAnsi="Arial" w:cs="Arial"/>
        </w:rPr>
      </w:pPr>
      <w:hyperlink r:id="rId5" w:history="1">
        <w:r w:rsidR="00432967" w:rsidRPr="00EE3C31">
          <w:rPr>
            <w:rStyle w:val="Hyperlink"/>
            <w:rFonts w:ascii="Arial" w:hAnsi="Arial" w:cs="Arial"/>
          </w:rPr>
          <w:t>Membership@CaliforniaKnights.org</w:t>
        </w:r>
      </w:hyperlink>
      <w:r w:rsidR="00432967" w:rsidRPr="00EE3C31">
        <w:rPr>
          <w:rFonts w:ascii="Arial" w:hAnsi="Arial" w:cs="Arial"/>
        </w:rPr>
        <w:t xml:space="preserve">  </w:t>
      </w:r>
    </w:p>
    <w:p w14:paraId="378B57E3" w14:textId="1F2549F6" w:rsidR="00432967" w:rsidRPr="00EE3C31" w:rsidRDefault="00432967" w:rsidP="0099412F">
      <w:pPr>
        <w:rPr>
          <w:rFonts w:ascii="Arial" w:hAnsi="Arial" w:cs="Arial"/>
        </w:rPr>
      </w:pPr>
      <w:r w:rsidRPr="00EE3C31">
        <w:rPr>
          <w:rFonts w:ascii="Arial" w:hAnsi="Arial" w:cs="Arial"/>
        </w:rPr>
        <w:t>619-548-3190</w:t>
      </w:r>
    </w:p>
    <w:p w14:paraId="5647E4E7" w14:textId="45A76509" w:rsidR="00432967" w:rsidRDefault="007D655F" w:rsidP="0099412F">
      <w:r>
        <w:rPr>
          <w:noProof/>
        </w:rPr>
        <w:drawing>
          <wp:inline distT="0" distB="0" distL="0" distR="0" wp14:anchorId="41DBE54F" wp14:editId="4DC2C809">
            <wp:extent cx="834189" cy="834189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r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31" cy="85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967" w:rsidSect="0057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32881"/>
    <w:multiLevelType w:val="hybridMultilevel"/>
    <w:tmpl w:val="242A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D6"/>
    <w:rsid w:val="00432967"/>
    <w:rsid w:val="004679C7"/>
    <w:rsid w:val="00472F33"/>
    <w:rsid w:val="00573825"/>
    <w:rsid w:val="00671DCD"/>
    <w:rsid w:val="007A1E90"/>
    <w:rsid w:val="007D655F"/>
    <w:rsid w:val="008D50D6"/>
    <w:rsid w:val="00917765"/>
    <w:rsid w:val="0099412F"/>
    <w:rsid w:val="009E178F"/>
    <w:rsid w:val="00BA410C"/>
    <w:rsid w:val="00C872B9"/>
    <w:rsid w:val="00D4756E"/>
    <w:rsid w:val="00D65D33"/>
    <w:rsid w:val="00EE3C31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F9E6"/>
  <w14:defaultImageDpi w14:val="32767"/>
  <w15:chartTrackingRefBased/>
  <w15:docId w15:val="{E99EE316-2688-C94D-B679-2FBA0632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embership@CaliforniaKnigh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Brault</dc:creator>
  <cp:keywords/>
  <dc:description/>
  <cp:lastModifiedBy>Michael Brault</cp:lastModifiedBy>
  <cp:revision>7</cp:revision>
  <dcterms:created xsi:type="dcterms:W3CDTF">2018-06-22T21:54:00Z</dcterms:created>
  <dcterms:modified xsi:type="dcterms:W3CDTF">2018-07-28T16:27:00Z</dcterms:modified>
</cp:coreProperties>
</file>